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340E" w14:textId="77777777" w:rsidR="00C527E1" w:rsidRDefault="00C527E1" w:rsidP="00C527E1">
      <w:pPr>
        <w:ind w:left="1225"/>
        <w:rPr>
          <w:b/>
          <w:bCs/>
        </w:rPr>
      </w:pPr>
      <w:r w:rsidRPr="00C527E1">
        <w:rPr>
          <w:b/>
          <w:bCs/>
        </w:rPr>
        <w:t>MDT als motor voor betekenisvol burgerschapsonderwijs</w:t>
      </w:r>
    </w:p>
    <w:p w14:paraId="1B3792A0" w14:textId="77777777" w:rsidR="00A95D30" w:rsidRDefault="00A95D30" w:rsidP="00C527E1">
      <w:pPr>
        <w:ind w:left="1225"/>
        <w:rPr>
          <w:b/>
          <w:bCs/>
        </w:rPr>
      </w:pPr>
    </w:p>
    <w:p w14:paraId="40AF5128" w14:textId="39B5956B" w:rsidR="00A95D30" w:rsidRPr="00A95D30" w:rsidRDefault="00A95D30" w:rsidP="00C527E1">
      <w:pPr>
        <w:ind w:left="1225"/>
      </w:pPr>
      <w:r w:rsidRPr="00A95D30">
        <w:t xml:space="preserve">Hoe maken we burgerschapsonderwijs motiverend en relevant voor mbo-studenten? De kwalificatie-eisen voor burgerschap vragen om meer dan kennisoverdracht. Studenten moeten leren handelen, reflecteren en zich verhouden tot maatschappelijke vraagstukken. Dat vraagt om leeromgevingen die verder gaan dan het klaslokaal. </w:t>
      </w:r>
      <w:hyperlink r:id="rId8" w:history="1">
        <w:r w:rsidRPr="00A95D30">
          <w:rPr>
            <w:rStyle w:val="Hyperlink"/>
          </w:rPr>
          <w:t xml:space="preserve">Maatschappelijke </w:t>
        </w:r>
        <w:proofErr w:type="spellStart"/>
        <w:r w:rsidRPr="00A95D30">
          <w:rPr>
            <w:rStyle w:val="Hyperlink"/>
          </w:rPr>
          <w:t>DienstTijd</w:t>
        </w:r>
        <w:proofErr w:type="spellEnd"/>
        <w:r w:rsidRPr="00A95D30">
          <w:rPr>
            <w:rStyle w:val="Hyperlink"/>
          </w:rPr>
          <w:t xml:space="preserve"> Loopbaankansen - MDTL</w:t>
        </w:r>
      </w:hyperlink>
      <w:r w:rsidRPr="00A95D30">
        <w:t xml:space="preserve"> biedt precies die kans.</w:t>
      </w:r>
    </w:p>
    <w:p w14:paraId="4BDA854D" w14:textId="77777777" w:rsidR="00C527E1" w:rsidRDefault="00C527E1" w:rsidP="00C527E1">
      <w:pPr>
        <w:ind w:left="1225"/>
        <w:rPr>
          <w:b/>
          <w:bCs/>
        </w:rPr>
      </w:pPr>
    </w:p>
    <w:p w14:paraId="2FF8FBAD" w14:textId="24C86ADA" w:rsidR="00C527E1" w:rsidRDefault="00705E94" w:rsidP="00C527E1">
      <w:pPr>
        <w:ind w:left="1225"/>
        <w:rPr>
          <w:b/>
          <w:bCs/>
        </w:rPr>
      </w:pPr>
      <w:hyperlink r:id="rId9" w:history="1">
        <w:r w:rsidRPr="00AE09B5">
          <w:rPr>
            <w:rStyle w:val="Hyperlink"/>
            <w:b/>
            <w:bCs/>
          </w:rPr>
          <w:t>https://www.linkedin.com/company/mdtl/?lipi=urn%3Ali%3Apage%3Ad_flagship3_pulse_read%3BAoRlnqNxQXu4Z7WeazoQ6g%3D%3D</w:t>
        </w:r>
      </w:hyperlink>
    </w:p>
    <w:p w14:paraId="48A87D76" w14:textId="77777777" w:rsidR="00705E94" w:rsidRDefault="00705E94" w:rsidP="00C527E1">
      <w:pPr>
        <w:ind w:left="1225"/>
        <w:rPr>
          <w:b/>
          <w:bCs/>
        </w:rPr>
      </w:pPr>
    </w:p>
    <w:p w14:paraId="084D3D85" w14:textId="6FC7DDDB" w:rsidR="00BB187F" w:rsidRPr="00A95D30" w:rsidRDefault="00BB187F" w:rsidP="00C527E1">
      <w:pPr>
        <w:ind w:left="1225"/>
      </w:pPr>
      <w:r w:rsidRPr="00A95D30">
        <w:t xml:space="preserve">De handreiking </w:t>
      </w:r>
      <w:r w:rsidRPr="00A95D30">
        <w:rPr>
          <w:i/>
          <w:iCs/>
        </w:rPr>
        <w:t>Burgerschap in Beweging</w:t>
      </w:r>
      <w:r w:rsidRPr="00A95D30">
        <w:t xml:space="preserve"> vind je hier:</w:t>
      </w:r>
    </w:p>
    <w:p w14:paraId="4DD1B3E9" w14:textId="77777777" w:rsidR="00BB187F" w:rsidRDefault="00BB187F" w:rsidP="00C527E1">
      <w:pPr>
        <w:ind w:left="1225"/>
        <w:rPr>
          <w:b/>
          <w:bCs/>
        </w:rPr>
      </w:pPr>
    </w:p>
    <w:p w14:paraId="125DA53A" w14:textId="4BC2E5DE" w:rsidR="00705E94" w:rsidRPr="00C527E1" w:rsidRDefault="00705E94" w:rsidP="00C527E1">
      <w:pPr>
        <w:ind w:left="1225"/>
        <w:rPr>
          <w:b/>
          <w:bCs/>
        </w:rPr>
      </w:pPr>
      <w:proofErr w:type="gramStart"/>
      <w:r w:rsidRPr="00705E94">
        <w:rPr>
          <w:b/>
          <w:bCs/>
        </w:rPr>
        <w:t>https://www.expertisepuntburgerschap.nl/wp-content/uploads/2025/10/251023-onderwijs-in-beweging-DEF.pdf</w:t>
      </w:r>
      <w:proofErr w:type="gramEnd"/>
    </w:p>
    <w:p w14:paraId="4721041C" w14:textId="77777777" w:rsidR="00530677" w:rsidRDefault="00530677" w:rsidP="00E67FA0"/>
    <w:sectPr w:rsidR="00530677" w:rsidSect="00927D63">
      <w:headerReference w:type="even" r:id="rId10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C93D5" w14:textId="77777777" w:rsidR="00C527E1" w:rsidRDefault="00C527E1">
      <w:r>
        <w:separator/>
      </w:r>
    </w:p>
    <w:p w14:paraId="66802014" w14:textId="77777777" w:rsidR="00C527E1" w:rsidRDefault="00C527E1"/>
    <w:p w14:paraId="5C5B86F7" w14:textId="77777777" w:rsidR="00C527E1" w:rsidRDefault="00C527E1" w:rsidP="009036F7"/>
    <w:p w14:paraId="3E559A8E" w14:textId="77777777" w:rsidR="00C527E1" w:rsidRDefault="00C527E1"/>
    <w:p w14:paraId="751717D8" w14:textId="77777777" w:rsidR="00C527E1" w:rsidRDefault="00C527E1"/>
    <w:p w14:paraId="11FAA6A4" w14:textId="77777777" w:rsidR="00C527E1" w:rsidRDefault="00C527E1"/>
    <w:p w14:paraId="57D7AE14" w14:textId="77777777" w:rsidR="00C527E1" w:rsidRDefault="00C527E1"/>
    <w:p w14:paraId="083E2091" w14:textId="77777777" w:rsidR="00C527E1" w:rsidRDefault="00C527E1"/>
    <w:p w14:paraId="52741259" w14:textId="77777777" w:rsidR="00C527E1" w:rsidRDefault="00C527E1"/>
    <w:p w14:paraId="49F0B899" w14:textId="77777777" w:rsidR="00C527E1" w:rsidRDefault="00C527E1" w:rsidP="00003B05"/>
  </w:endnote>
  <w:endnote w:type="continuationSeparator" w:id="0">
    <w:p w14:paraId="545685B7" w14:textId="77777777" w:rsidR="00C527E1" w:rsidRDefault="00C527E1">
      <w:r>
        <w:continuationSeparator/>
      </w:r>
    </w:p>
    <w:p w14:paraId="1654AA34" w14:textId="77777777" w:rsidR="00C527E1" w:rsidRDefault="00C527E1"/>
    <w:p w14:paraId="491255DF" w14:textId="77777777" w:rsidR="00C527E1" w:rsidRDefault="00C527E1" w:rsidP="009036F7"/>
    <w:p w14:paraId="5F7522B4" w14:textId="77777777" w:rsidR="00C527E1" w:rsidRDefault="00C527E1"/>
    <w:p w14:paraId="2BC1334D" w14:textId="77777777" w:rsidR="00C527E1" w:rsidRDefault="00C527E1"/>
    <w:p w14:paraId="2DD9D7A2" w14:textId="77777777" w:rsidR="00C527E1" w:rsidRDefault="00C527E1"/>
    <w:p w14:paraId="19322058" w14:textId="77777777" w:rsidR="00C527E1" w:rsidRDefault="00C527E1"/>
    <w:p w14:paraId="330F962D" w14:textId="77777777" w:rsidR="00C527E1" w:rsidRDefault="00C527E1"/>
    <w:p w14:paraId="78011DC0" w14:textId="77777777" w:rsidR="00C527E1" w:rsidRDefault="00C527E1"/>
    <w:p w14:paraId="5DDF540C" w14:textId="77777777" w:rsidR="00C527E1" w:rsidRDefault="00C527E1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A3A8" w14:textId="77777777" w:rsidR="00C527E1" w:rsidRDefault="00C527E1">
      <w:r>
        <w:separator/>
      </w:r>
    </w:p>
  </w:footnote>
  <w:footnote w:type="continuationSeparator" w:id="0">
    <w:p w14:paraId="603E4791" w14:textId="77777777" w:rsidR="00C527E1" w:rsidRDefault="00C5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AEE3" w14:textId="77777777" w:rsidR="006054D8" w:rsidRDefault="00605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6A1D25"/>
    <w:multiLevelType w:val="multilevel"/>
    <w:tmpl w:val="2ED040AE"/>
    <w:numStyleLink w:val="Stijl1"/>
  </w:abstractNum>
  <w:abstractNum w:abstractNumId="5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6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7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9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3887">
    <w:abstractNumId w:val="5"/>
  </w:num>
  <w:num w:numId="2" w16cid:durableId="1751581706">
    <w:abstractNumId w:val="2"/>
  </w:num>
  <w:num w:numId="3" w16cid:durableId="884565745">
    <w:abstractNumId w:val="8"/>
  </w:num>
  <w:num w:numId="4" w16cid:durableId="1922791895">
    <w:abstractNumId w:val="6"/>
  </w:num>
  <w:num w:numId="5" w16cid:durableId="249508816">
    <w:abstractNumId w:val="3"/>
  </w:num>
  <w:num w:numId="6" w16cid:durableId="1934511401">
    <w:abstractNumId w:val="1"/>
  </w:num>
  <w:num w:numId="7" w16cid:durableId="610892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684346">
    <w:abstractNumId w:val="7"/>
  </w:num>
  <w:num w:numId="9" w16cid:durableId="874270852">
    <w:abstractNumId w:val="0"/>
  </w:num>
  <w:num w:numId="10" w16cid:durableId="907033839">
    <w:abstractNumId w:val="4"/>
  </w:num>
  <w:num w:numId="11" w16cid:durableId="129591090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E1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B19C0"/>
    <w:rsid w:val="000C35EB"/>
    <w:rsid w:val="000C478B"/>
    <w:rsid w:val="000C619A"/>
    <w:rsid w:val="000C625D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B300C"/>
    <w:rsid w:val="001B5FDE"/>
    <w:rsid w:val="001C2B74"/>
    <w:rsid w:val="001C5931"/>
    <w:rsid w:val="001D7044"/>
    <w:rsid w:val="00200666"/>
    <w:rsid w:val="00201D4D"/>
    <w:rsid w:val="00205AAD"/>
    <w:rsid w:val="00207CE5"/>
    <w:rsid w:val="0021073B"/>
    <w:rsid w:val="00225194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66DE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B7E3C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8466D"/>
    <w:rsid w:val="00587C59"/>
    <w:rsid w:val="005946FE"/>
    <w:rsid w:val="00595E76"/>
    <w:rsid w:val="005962EC"/>
    <w:rsid w:val="005A375B"/>
    <w:rsid w:val="005B1CEB"/>
    <w:rsid w:val="005E71D4"/>
    <w:rsid w:val="005F3289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9542C"/>
    <w:rsid w:val="006A57E6"/>
    <w:rsid w:val="006B184F"/>
    <w:rsid w:val="006C3099"/>
    <w:rsid w:val="006D2568"/>
    <w:rsid w:val="006D466A"/>
    <w:rsid w:val="006E343E"/>
    <w:rsid w:val="006F5F88"/>
    <w:rsid w:val="00705E94"/>
    <w:rsid w:val="00715170"/>
    <w:rsid w:val="00722B6C"/>
    <w:rsid w:val="00734815"/>
    <w:rsid w:val="0073488A"/>
    <w:rsid w:val="007369A9"/>
    <w:rsid w:val="007531EF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5729"/>
    <w:rsid w:val="008711C9"/>
    <w:rsid w:val="008908FD"/>
    <w:rsid w:val="00894583"/>
    <w:rsid w:val="008A0496"/>
    <w:rsid w:val="008A5B00"/>
    <w:rsid w:val="008C111C"/>
    <w:rsid w:val="008C1378"/>
    <w:rsid w:val="008C4E8F"/>
    <w:rsid w:val="008E1B5E"/>
    <w:rsid w:val="008F67EB"/>
    <w:rsid w:val="009036F7"/>
    <w:rsid w:val="00910360"/>
    <w:rsid w:val="009123D8"/>
    <w:rsid w:val="00921926"/>
    <w:rsid w:val="009222AA"/>
    <w:rsid w:val="00925EF8"/>
    <w:rsid w:val="00927D63"/>
    <w:rsid w:val="00936343"/>
    <w:rsid w:val="0095287A"/>
    <w:rsid w:val="009773C3"/>
    <w:rsid w:val="009835DA"/>
    <w:rsid w:val="00991077"/>
    <w:rsid w:val="0099373A"/>
    <w:rsid w:val="009A605A"/>
    <w:rsid w:val="009B4597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532A3"/>
    <w:rsid w:val="00A55E8B"/>
    <w:rsid w:val="00A668E7"/>
    <w:rsid w:val="00A73083"/>
    <w:rsid w:val="00A95D30"/>
    <w:rsid w:val="00AD2B18"/>
    <w:rsid w:val="00AD3022"/>
    <w:rsid w:val="00AD5F22"/>
    <w:rsid w:val="00AE0E3C"/>
    <w:rsid w:val="00AE30AE"/>
    <w:rsid w:val="00AF7B3E"/>
    <w:rsid w:val="00B21CC2"/>
    <w:rsid w:val="00B225F4"/>
    <w:rsid w:val="00B329C4"/>
    <w:rsid w:val="00B54AA2"/>
    <w:rsid w:val="00B5597F"/>
    <w:rsid w:val="00B610EA"/>
    <w:rsid w:val="00B81970"/>
    <w:rsid w:val="00B9054E"/>
    <w:rsid w:val="00B9448D"/>
    <w:rsid w:val="00B967C7"/>
    <w:rsid w:val="00BA5714"/>
    <w:rsid w:val="00BB187F"/>
    <w:rsid w:val="00BB7C41"/>
    <w:rsid w:val="00BD7F55"/>
    <w:rsid w:val="00BE035C"/>
    <w:rsid w:val="00BE20CE"/>
    <w:rsid w:val="00C02159"/>
    <w:rsid w:val="00C07B65"/>
    <w:rsid w:val="00C15561"/>
    <w:rsid w:val="00C21F6D"/>
    <w:rsid w:val="00C33E18"/>
    <w:rsid w:val="00C4547F"/>
    <w:rsid w:val="00C527E1"/>
    <w:rsid w:val="00C5418F"/>
    <w:rsid w:val="00C71988"/>
    <w:rsid w:val="00C731D5"/>
    <w:rsid w:val="00C81B75"/>
    <w:rsid w:val="00C85E24"/>
    <w:rsid w:val="00C93BC8"/>
    <w:rsid w:val="00C94074"/>
    <w:rsid w:val="00CA00C7"/>
    <w:rsid w:val="00CC658D"/>
    <w:rsid w:val="00CD4F57"/>
    <w:rsid w:val="00CE044E"/>
    <w:rsid w:val="00CE375F"/>
    <w:rsid w:val="00D1182E"/>
    <w:rsid w:val="00D16518"/>
    <w:rsid w:val="00D35587"/>
    <w:rsid w:val="00D42B2A"/>
    <w:rsid w:val="00D51BF8"/>
    <w:rsid w:val="00D62E62"/>
    <w:rsid w:val="00D66F9A"/>
    <w:rsid w:val="00D67E40"/>
    <w:rsid w:val="00D84207"/>
    <w:rsid w:val="00D87731"/>
    <w:rsid w:val="00DB04E6"/>
    <w:rsid w:val="00DB5216"/>
    <w:rsid w:val="00DB5269"/>
    <w:rsid w:val="00DD446C"/>
    <w:rsid w:val="00DE4C13"/>
    <w:rsid w:val="00E00448"/>
    <w:rsid w:val="00E04F53"/>
    <w:rsid w:val="00E13734"/>
    <w:rsid w:val="00E3087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C0681"/>
    <w:rsid w:val="00EC6ABD"/>
    <w:rsid w:val="00ED3874"/>
    <w:rsid w:val="00EF04F5"/>
    <w:rsid w:val="00F21F03"/>
    <w:rsid w:val="00F5740C"/>
    <w:rsid w:val="00F74F52"/>
    <w:rsid w:val="00F755F0"/>
    <w:rsid w:val="00F75E54"/>
    <w:rsid w:val="00F8788F"/>
    <w:rsid w:val="00F96101"/>
    <w:rsid w:val="00FA0462"/>
    <w:rsid w:val="00FA1BF6"/>
    <w:rsid w:val="00FC1F27"/>
    <w:rsid w:val="00FE6499"/>
    <w:rsid w:val="00FF5D7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54B7C"/>
  <w15:chartTrackingRefBased/>
  <w15:docId w15:val="{59E812AD-FBFC-4FBB-95C6-033D8C2A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527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527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527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527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527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C527E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C527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C527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C527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C527E1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C527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C527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527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27E1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527E1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527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27E1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527E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705E9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5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mdtl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mdtl/?lipi=urn%3Ali%3Apage%3Ad_flagship3_pulse_read%3BAoRlnqNxQXu4Z7WeazoQ6g%3D%3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3845EE9D64C49B14B775A7C58CAA2" ma:contentTypeVersion="18" ma:contentTypeDescription="Een nieuw document maken." ma:contentTypeScope="" ma:versionID="8dec3bd2e9e6a1758ca668891c360a92">
  <xsd:schema xmlns:xsd="http://www.w3.org/2001/XMLSchema" xmlns:xs="http://www.w3.org/2001/XMLSchema" xmlns:p="http://schemas.microsoft.com/office/2006/metadata/properties" xmlns:ns2="1a60c5ec-26d9-4e52-91c9-a521841c8dcb" xmlns:ns3="6952c7ea-500c-4952-8380-794221c111a9" targetNamespace="http://schemas.microsoft.com/office/2006/metadata/properties" ma:root="true" ma:fieldsID="6dbfe4d23ea8e4eb58ae799049e3ae31" ns2:_="" ns3:_="">
    <xsd:import namespace="1a60c5ec-26d9-4e52-91c9-a521841c8dcb"/>
    <xsd:import namespace="6952c7ea-500c-4952-8380-794221c11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c5ec-26d9-4e52-91c9-a521841c8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c7ea-500c-4952-8380-794221c11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4dadd-c4eb-4f89-987f-bc90b94198ed}" ma:internalName="TaxCatchAll" ma:showField="CatchAllData" ma:web="6952c7ea-500c-4952-8380-794221c11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0c5ec-26d9-4e52-91c9-a521841c8dcb">
      <Terms xmlns="http://schemas.microsoft.com/office/infopath/2007/PartnerControls"/>
    </lcf76f155ced4ddcb4097134ff3c332f>
    <TaxCatchAll xmlns="6952c7ea-500c-4952-8380-794221c111a9" xsi:nil="true"/>
  </documentManagement>
</p:properties>
</file>

<file path=customXml/itemProps1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DC6F5-6268-407A-8178-54A2F31F24C9}"/>
</file>

<file path=customXml/itemProps3.xml><?xml version="1.0" encoding="utf-8"?>
<ds:datastoreItem xmlns:ds="http://schemas.openxmlformats.org/officeDocument/2006/customXml" ds:itemID="{7498608C-8EED-4F35-86DD-7FE1D2E3CEA4}"/>
</file>

<file path=customXml/itemProps4.xml><?xml version="1.0" encoding="utf-8"?>
<ds:datastoreItem xmlns:ds="http://schemas.openxmlformats.org/officeDocument/2006/customXml" ds:itemID="{7F9467B0-EC50-490B-8E98-34E11B36FC81}"/>
</file>

<file path=customXml/itemProps5.xml><?xml version="1.0" encoding="utf-8"?>
<ds:datastoreItem xmlns:ds="http://schemas.openxmlformats.org/officeDocument/2006/customXml" ds:itemID="{33446DED-FE02-4773-A8A8-F88808689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844</Characters>
  <Application>Microsoft Office Word</Application>
  <DocSecurity>0</DocSecurity>
  <Lines>7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Verhoeff</dc:creator>
  <cp:keywords/>
  <dc:description/>
  <cp:lastModifiedBy>Ingrid Verhoeff</cp:lastModifiedBy>
  <cp:revision>5</cp:revision>
  <cp:lastPrinted>2006-06-26T19:27:00Z</cp:lastPrinted>
  <dcterms:created xsi:type="dcterms:W3CDTF">2026-04-21T09:41:00Z</dcterms:created>
  <dcterms:modified xsi:type="dcterms:W3CDTF">2026-04-21T09:46:00Z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0x010100CAF3845EE9D64C49B14B775A7C58CAA2</vt:lpwstr>
  </property>
</Properties>
</file>